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9054234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after="0" w:beforeAutospacing="0" w:afterAutospacing="0"/>
        <w:jc w:val="center"/>
        <w:rPr>
          <w:sz w:val="28"/>
        </w:rPr>
      </w:pPr>
      <w:r>
        <w:rPr>
          <w:sz w:val="28"/>
        </w:rPr>
        <w:t>Игры для расширения словарного запаса ребенка</w:t>
      </w:r>
    </w:p>
    <w:p>
      <w:pPr>
        <w:spacing w:lineRule="auto" w:line="360" w:after="0" w:beforeAutospacing="0" w:afterAutospacing="0"/>
        <w:jc w:val="both"/>
        <w:rPr>
          <w:sz w:val="28"/>
        </w:rPr>
      </w:pP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Эти словесные игры не занимают дополнительного времени, в них можно играть по дороге в садик, в очереди, на прогулке. Как только заметили, что внимание малыша стало переключаться на посторонние объекты, игра прекращается.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1. Поводырь. На прогулке мама закрывает глаза, и ребенок ей описывает, что их окружает.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2. Описание объекта. Малышу предлагается обрисовать предмет, используя как можно больше неповторяющихся слов.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Когда вы вместе с ребенком рассматриваете какой-то предмет, задавайте ему самые разнообразные вопросы: "Какой он величины? Какого цвета? Из чего сделан? Для чего нужен?" Можно просто спросить: "Какой он?" Так вы побуждаете называть самые разные признаки предметов, помогаете развитию связной речи.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3. За кем последнее слово. По очереди описываете объект, за кем останется последнее слово, тот и выиграл.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4. Ищем детали. Можно вводить в словарь ребенка названия не только предметов, но и их деталей и частей. "Вот автомобиль, а что у него есть?" - "Руль, сиденья, дверцы, колеса, мотор..." - "А что есть у дерева?" - "Корень, ствол, ветки, листья..."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5. Описываем свойства предметов. Названия свойств предметов закрепляются и в словесных играх.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Спросите у ребенка: "Что бывает высоким?" - "Дом, дерево, человек..." - "А что выше - дерево или человек? Может ли человек быть выше дерева? Когда?" Или: "Что бывает широким?" - "Река, улица, лента..." - "А что шире - ручеек или река?" Так дети учатся сравнивать, обобщать, начинают понимать значение отвлеченных слов "высота", "ширина" и др. Можно использовать для игры и другие вопросы, которые помогают освоить свойства предметов: что бывает белым? Пушистым? Холодным? Твердым? Гладким? Круглым?..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6. Придумываем историю. Мама начинает рассказывать историю, когда она делает паузу, ребенок вставляет нужное по смыслу слово.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7. Что может быть? Взрослый называет прилагательное, а малыш к нему - существительные. Например, «Черное». Что может быть черным? Ребенок перечисляет: земля, дерево, портфель, краски… Затем игра наоборот. Называется предмет, и к нему подбираются прилагательные. «Мяч, какой?» Круглый, резиновый, красно-синий, новый, большой…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8. Стань писателем. Предлагается 5-7 слов и из них нужно составить рассказ. Если малышу сложно «со слуха» запомнить слова, то можно предложить картинки. Сначала это может быть такой набор: лыжи, мальчик, снеговик, собака, елка. Затем задание усложняется: мишка, ракета, дверь, цветок, радуга.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9. Найти повтор. Мама произносит стилистическую неправильную фразу, а малыш пытается найти тавтологию и исправить ее. Например, «Папа посолил суп солью. Маша одевала одежду на куклу».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10. Игра в антонимы, в слова противоположные по значению. Взрослый называет слово, ребенок подбирает слово антипод. «Горячее-холодное, зима-лето, большой - маленький».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11. Игра в синонимы. Например, синоним к слову «палка» - трость, клюка, костыль, посох.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12. Игра «Добавь слово». Цель: подбирать глаголы, обозначающие окончание действия. Взрослый называет начало действия, а ребенок - его продолжение и окончание: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- Оля проснулась и... (стала умываться).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- Коля оделся и... (побежал гулять).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- он замерз и... (пошел домой).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- стали они играть... (с зайчиком).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- зайчик испугался и... (побежал, спрятался)</w:t>
      </w:r>
    </w:p>
    <w:p>
      <w:pPr>
        <w:spacing w:lineRule="auto" w:line="360" w:after="0" w:beforeAutospacing="0" w:afterAutospacing="0"/>
        <w:jc w:val="both"/>
        <w:rPr>
          <w:sz w:val="28"/>
        </w:rPr>
      </w:pPr>
      <w:r>
        <w:rPr>
          <w:sz w:val="28"/>
        </w:rPr>
        <w:t>- девочка обиделась и... (ушла, заплакала).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